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37C38">
      <w:pPr>
        <w:rPr>
          <w:rFonts w:hint="eastAsia"/>
        </w:rPr>
      </w:pPr>
    </w:p>
    <w:p w:rsidR="00975397" w:rsidRDefault="00975397" w:rsidP="00975397">
      <w:pPr>
        <w:pStyle w:val="a5"/>
        <w:jc w:val="center"/>
        <w:rPr>
          <w:b/>
          <w:bCs/>
          <w:color w:val="333333"/>
          <w:sz w:val="27"/>
          <w:szCs w:val="27"/>
        </w:rPr>
      </w:pPr>
      <w:r>
        <w:rPr>
          <w:rFonts w:hint="eastAsia"/>
          <w:b/>
          <w:bCs/>
          <w:color w:val="333333"/>
          <w:sz w:val="27"/>
          <w:szCs w:val="27"/>
        </w:rPr>
        <w:t>“荣耀甲子 筑梦未来”——学校举行庆祝建校60周年文艺晚会</w:t>
      </w:r>
    </w:p>
    <w:p w:rsidR="00975397" w:rsidRDefault="00975397" w:rsidP="00975397">
      <w:pPr>
        <w:ind w:firstLineChars="200" w:firstLine="420"/>
        <w:rPr>
          <w:rFonts w:hint="eastAsia"/>
        </w:rPr>
      </w:pPr>
      <w:r>
        <w:rPr>
          <w:noProof/>
          <w:color w:val="333333"/>
        </w:rPr>
        <w:drawing>
          <wp:inline distT="0" distB="0" distL="0" distR="0">
            <wp:extent cx="4762500" cy="3171825"/>
            <wp:effectExtent l="19050" t="0" r="0" b="0"/>
            <wp:docPr id="1" name="图片 1" descr="http://www.sdjtu.edu.cn/resource/University/image/201610/016af6a7-e627-48b4-b49b-7cfcb2835a95m.jpg">
              <a:hlinkClick xmlns:a="http://schemas.openxmlformats.org/drawingml/2006/main" r:id="rId6" tgtFrame="_blank" tooltip="8.j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jtu.edu.cn/resource/University/image/201610/016af6a7-e627-48b4-b49b-7cfcb2835a95m.jpg">
                      <a:hlinkClick r:id="rId6" tgtFrame="_blank" tooltip="8.jpg"/>
                    </pic:cNvPr>
                    <pic:cNvPicPr>
                      <a:picLocks noChangeAspect="1" noChangeArrowheads="1"/>
                    </pic:cNvPicPr>
                  </pic:nvPicPr>
                  <pic:blipFill>
                    <a:blip r:embed="rId7"/>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975397" w:rsidRPr="00975397" w:rsidRDefault="00975397" w:rsidP="00975397">
      <w:pPr>
        <w:ind w:firstLineChars="200" w:firstLine="480"/>
        <w:rPr>
          <w:sz w:val="24"/>
          <w:szCs w:val="24"/>
        </w:rPr>
      </w:pPr>
      <w:r w:rsidRPr="00975397">
        <w:rPr>
          <w:rFonts w:hint="eastAsia"/>
          <w:color w:val="000000"/>
          <w:sz w:val="24"/>
          <w:szCs w:val="24"/>
        </w:rPr>
        <w:t>金秋十月，魅力多姿，学校在长清校区体育馆举行建校</w:t>
      </w:r>
      <w:r w:rsidRPr="00975397">
        <w:rPr>
          <w:rFonts w:hint="eastAsia"/>
          <w:color w:val="000000"/>
          <w:sz w:val="24"/>
          <w:szCs w:val="24"/>
        </w:rPr>
        <w:t>60</w:t>
      </w:r>
      <w:r w:rsidRPr="00975397">
        <w:rPr>
          <w:rFonts w:hint="eastAsia"/>
          <w:color w:val="000000"/>
          <w:sz w:val="24"/>
          <w:szCs w:val="24"/>
        </w:rPr>
        <w:t>周年校庆文艺晚会。学校领导孙秀丽、鹿林、张祖斌、唐勇、徐晓红、王玉华、李贞涛出席晚会。</w:t>
      </w:r>
      <w:r w:rsidRPr="00975397">
        <w:rPr>
          <w:rFonts w:hint="eastAsia"/>
          <w:color w:val="000000"/>
          <w:sz w:val="24"/>
          <w:szCs w:val="24"/>
        </w:rPr>
        <w:t>400</w:t>
      </w:r>
      <w:r w:rsidRPr="00975397">
        <w:rPr>
          <w:rFonts w:hint="eastAsia"/>
          <w:color w:val="000000"/>
          <w:sz w:val="24"/>
          <w:szCs w:val="24"/>
        </w:rPr>
        <w:t>余名在职和离退休职工、</w:t>
      </w:r>
      <w:r w:rsidRPr="00975397">
        <w:rPr>
          <w:rFonts w:hint="eastAsia"/>
          <w:color w:val="000000"/>
          <w:sz w:val="24"/>
          <w:szCs w:val="24"/>
        </w:rPr>
        <w:t>3000</w:t>
      </w:r>
      <w:r w:rsidRPr="00975397">
        <w:rPr>
          <w:rFonts w:hint="eastAsia"/>
          <w:color w:val="000000"/>
          <w:sz w:val="24"/>
          <w:szCs w:val="24"/>
        </w:rPr>
        <w:t>多名学生、校友及国外友人欢聚一堂，共同观看了晚会节目。</w:t>
      </w:r>
      <w:r w:rsidRPr="00975397">
        <w:rPr>
          <w:rFonts w:hint="eastAsia"/>
          <w:color w:val="000000"/>
          <w:sz w:val="24"/>
          <w:szCs w:val="24"/>
        </w:rPr>
        <w:br/>
        <w:t xml:space="preserve">    </w:t>
      </w:r>
      <w:r w:rsidRPr="00975397">
        <w:rPr>
          <w:rFonts w:hint="eastAsia"/>
          <w:color w:val="000000"/>
          <w:sz w:val="24"/>
          <w:szCs w:val="24"/>
        </w:rPr>
        <w:t>体育馆内欢歌笑语、激情飞扬。演出以“爱校</w:t>
      </w:r>
      <w:r w:rsidRPr="00975397">
        <w:rPr>
          <w:rFonts w:hint="eastAsia"/>
          <w:color w:val="000000"/>
          <w:sz w:val="24"/>
          <w:szCs w:val="24"/>
        </w:rPr>
        <w:t xml:space="preserve"> </w:t>
      </w:r>
      <w:r w:rsidRPr="00975397">
        <w:rPr>
          <w:rFonts w:hint="eastAsia"/>
          <w:color w:val="000000"/>
          <w:sz w:val="24"/>
          <w:szCs w:val="24"/>
        </w:rPr>
        <w:t>敬业</w:t>
      </w:r>
      <w:r w:rsidRPr="00975397">
        <w:rPr>
          <w:rFonts w:hint="eastAsia"/>
          <w:color w:val="000000"/>
          <w:sz w:val="24"/>
          <w:szCs w:val="24"/>
        </w:rPr>
        <w:t xml:space="preserve"> </w:t>
      </w:r>
      <w:r w:rsidRPr="00975397">
        <w:rPr>
          <w:rFonts w:hint="eastAsia"/>
          <w:color w:val="000000"/>
          <w:sz w:val="24"/>
          <w:szCs w:val="24"/>
        </w:rPr>
        <w:t>务实</w:t>
      </w:r>
      <w:r w:rsidRPr="00975397">
        <w:rPr>
          <w:rFonts w:hint="eastAsia"/>
          <w:color w:val="000000"/>
          <w:sz w:val="24"/>
          <w:szCs w:val="24"/>
        </w:rPr>
        <w:t xml:space="preserve"> </w:t>
      </w:r>
      <w:r w:rsidRPr="00975397">
        <w:rPr>
          <w:rFonts w:hint="eastAsia"/>
          <w:color w:val="000000"/>
          <w:sz w:val="24"/>
          <w:szCs w:val="24"/>
        </w:rPr>
        <w:t>创新”的“交院人精神”和回首</w:t>
      </w:r>
      <w:r w:rsidRPr="00975397">
        <w:rPr>
          <w:rFonts w:hint="eastAsia"/>
          <w:color w:val="000000"/>
          <w:sz w:val="24"/>
          <w:szCs w:val="24"/>
        </w:rPr>
        <w:t>60</w:t>
      </w:r>
      <w:r w:rsidRPr="00975397">
        <w:rPr>
          <w:rFonts w:hint="eastAsia"/>
          <w:color w:val="000000"/>
          <w:sz w:val="24"/>
          <w:szCs w:val="24"/>
        </w:rPr>
        <w:t>年发展历程、谱写新的教育事业辉煌乐章为主题，共分“忆往昔”</w:t>
      </w:r>
      <w:r w:rsidRPr="00975397">
        <w:rPr>
          <w:rFonts w:hint="eastAsia"/>
          <w:color w:val="000000"/>
          <w:sz w:val="24"/>
          <w:szCs w:val="24"/>
        </w:rPr>
        <w:t xml:space="preserve"> </w:t>
      </w:r>
      <w:r w:rsidRPr="00975397">
        <w:rPr>
          <w:rFonts w:hint="eastAsia"/>
          <w:color w:val="000000"/>
          <w:sz w:val="24"/>
          <w:szCs w:val="24"/>
        </w:rPr>
        <w:t>“看今朝”“展未来”三个篇章。全校近</w:t>
      </w:r>
      <w:r w:rsidRPr="00975397">
        <w:rPr>
          <w:rFonts w:hint="eastAsia"/>
          <w:color w:val="000000"/>
          <w:sz w:val="24"/>
          <w:szCs w:val="24"/>
        </w:rPr>
        <w:t>300</w:t>
      </w:r>
      <w:r w:rsidRPr="00975397">
        <w:rPr>
          <w:rFonts w:hint="eastAsia"/>
          <w:color w:val="000000"/>
          <w:sz w:val="24"/>
          <w:szCs w:val="24"/>
        </w:rPr>
        <w:t>名教职工、学生和校友，走上美轮美奂的舞台，为大家献上了一场精彩纷呈的演出。整台演出的节目丰富多彩，引发了全场热烈的掌声和热情的欢呼。</w:t>
      </w:r>
      <w:r w:rsidRPr="00975397">
        <w:rPr>
          <w:rFonts w:hint="eastAsia"/>
          <w:color w:val="000000"/>
          <w:sz w:val="24"/>
          <w:szCs w:val="24"/>
        </w:rPr>
        <w:br/>
        <w:t xml:space="preserve">    </w:t>
      </w:r>
      <w:r w:rsidRPr="00975397">
        <w:rPr>
          <w:rFonts w:hint="eastAsia"/>
          <w:color w:val="000000"/>
          <w:sz w:val="24"/>
          <w:szCs w:val="24"/>
        </w:rPr>
        <w:t>晚会在激情昂扬的舞狮表演和离退休职工优美的舞蹈中拉开序幕。悠扬婉转的舞韵、唯美典雅的器乐演奏、刚柔并济的武术表演、饱含深情的诗朗诵、质朴又不乏动感的瑜伽，激情四射的摇滚，适应时代潮流的集体舞，配上眩目的背景和灯光，让现场观众看得如痴如醉。晚会在活力四射的排舞串烧和济南公交公司校友送给校庆的热烈欢快的歌舞中结束。</w:t>
      </w:r>
      <w:r w:rsidRPr="00975397">
        <w:rPr>
          <w:rFonts w:hint="eastAsia"/>
          <w:color w:val="000000"/>
          <w:sz w:val="24"/>
          <w:szCs w:val="24"/>
        </w:rPr>
        <w:br/>
        <w:t xml:space="preserve">    </w:t>
      </w:r>
      <w:r w:rsidRPr="00975397">
        <w:rPr>
          <w:rFonts w:hint="eastAsia"/>
          <w:color w:val="000000"/>
          <w:sz w:val="24"/>
          <w:szCs w:val="24"/>
        </w:rPr>
        <w:t>整场晚会气氛热烈愉悦，丰富了校园文化、凝聚了人心、鼓舞了干劲，增加了大家荣校爱校的情怀。不仅展示了交院人积极向上的精神风貌，也增加了广大校友与师生的相互交流、相互沟通的机会，进一步表达了校友的爱校情怀，增强了师生员工的凝聚力，表达了交院人对建设应用型高水平大学的信心和对美好明天的向往。</w:t>
      </w:r>
    </w:p>
    <w:sectPr w:rsidR="00975397" w:rsidRPr="009753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C38" w:rsidRDefault="00D37C38" w:rsidP="00975397">
      <w:r>
        <w:separator/>
      </w:r>
    </w:p>
  </w:endnote>
  <w:endnote w:type="continuationSeparator" w:id="1">
    <w:p w:rsidR="00D37C38" w:rsidRDefault="00D37C38" w:rsidP="009753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C38" w:rsidRDefault="00D37C38" w:rsidP="00975397">
      <w:r>
        <w:separator/>
      </w:r>
    </w:p>
  </w:footnote>
  <w:footnote w:type="continuationSeparator" w:id="1">
    <w:p w:rsidR="00D37C38" w:rsidRDefault="00D37C38" w:rsidP="009753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5397"/>
    <w:rsid w:val="00975397"/>
    <w:rsid w:val="00D37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53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5397"/>
    <w:rPr>
      <w:sz w:val="18"/>
      <w:szCs w:val="18"/>
    </w:rPr>
  </w:style>
  <w:style w:type="paragraph" w:styleId="a4">
    <w:name w:val="footer"/>
    <w:basedOn w:val="a"/>
    <w:link w:val="Char0"/>
    <w:uiPriority w:val="99"/>
    <w:semiHidden/>
    <w:unhideWhenUsed/>
    <w:rsid w:val="009753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5397"/>
    <w:rPr>
      <w:sz w:val="18"/>
      <w:szCs w:val="18"/>
    </w:rPr>
  </w:style>
  <w:style w:type="paragraph" w:styleId="a5">
    <w:name w:val="Normal (Web)"/>
    <w:basedOn w:val="a"/>
    <w:uiPriority w:val="99"/>
    <w:semiHidden/>
    <w:unhideWhenUsed/>
    <w:rsid w:val="00975397"/>
    <w:pPr>
      <w:widowControl/>
      <w:jc w:val="left"/>
    </w:pPr>
    <w:rPr>
      <w:rFonts w:ascii="宋体" w:eastAsia="宋体" w:hAnsi="宋体" w:cs="宋体"/>
      <w:kern w:val="0"/>
      <w:sz w:val="24"/>
      <w:szCs w:val="24"/>
    </w:rPr>
  </w:style>
  <w:style w:type="paragraph" w:styleId="a6">
    <w:name w:val="Balloon Text"/>
    <w:basedOn w:val="a"/>
    <w:link w:val="Char1"/>
    <w:uiPriority w:val="99"/>
    <w:semiHidden/>
    <w:unhideWhenUsed/>
    <w:rsid w:val="00975397"/>
    <w:rPr>
      <w:sz w:val="18"/>
      <w:szCs w:val="18"/>
    </w:rPr>
  </w:style>
  <w:style w:type="character" w:customStyle="1" w:styleId="Char1">
    <w:name w:val="批注框文本 Char"/>
    <w:basedOn w:val="a0"/>
    <w:link w:val="a6"/>
    <w:uiPriority w:val="99"/>
    <w:semiHidden/>
    <w:rsid w:val="0097539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jtu.edu.cn/resource/University/image/201610/016af6a7-e627-48b4-b49b-7cfcb2835a95b.jp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530</Characters>
  <Application>Microsoft Office Word</Application>
  <DocSecurity>0</DocSecurity>
  <Lines>4</Lines>
  <Paragraphs>1</Paragraphs>
  <ScaleCrop>false</ScaleCrop>
  <Company>微软中国</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2016-10-21T08:44:00Z</dcterms:created>
  <dcterms:modified xsi:type="dcterms:W3CDTF">2016-10-21T08:45:00Z</dcterms:modified>
</cp:coreProperties>
</file>